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网站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信息发布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管理人员登记表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单位（盖章）：</w:t>
      </w:r>
    </w:p>
    <w:tbl>
      <w:tblPr>
        <w:tblStyle w:val="4"/>
        <w:tblpPr w:leftFromText="180" w:rightFromText="180" w:vertAnchor="text" w:tblpXSpec="center" w:tblpY="1"/>
        <w:tblOverlap w:val="never"/>
        <w:tblW w:w="13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0"/>
        <w:gridCol w:w="2835"/>
        <w:gridCol w:w="1701"/>
        <w:gridCol w:w="1103"/>
        <w:gridCol w:w="881"/>
        <w:gridCol w:w="1452"/>
        <w:gridCol w:w="249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4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网站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信息发布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主管领导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267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5639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333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174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413" w:type="dxa"/>
            <w:gridSpan w:val="9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网站信息发布管理员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984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1701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QQ</w:t>
            </w:r>
          </w:p>
        </w:tc>
        <w:tc>
          <w:tcPr>
            <w:tcW w:w="29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</w:rPr>
        <w:t>注：此表一式两份，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县区残联和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市残联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机关部室、会属单位分别</w:t>
      </w:r>
      <w:r>
        <w:rPr>
          <w:rFonts w:hint="eastAsia" w:ascii="仿宋_GB2312" w:hAnsi="仿宋_GB2312" w:eastAsia="仿宋_GB2312" w:cs="仿宋_GB2312"/>
          <w:sz w:val="28"/>
          <w:szCs w:val="28"/>
        </w:rPr>
        <w:t>存档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并报送市残联办公室。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H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书宋">
    <w:panose1 w:val="02020600000000000000"/>
    <w:charset w:val="86"/>
    <w:family w:val="auto"/>
    <w:pitch w:val="default"/>
    <w:sig w:usb0="A00002BF" w:usb1="184F6CF8" w:usb2="00000012" w:usb3="00000000" w:csb0="00040001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eamViewer11Host">
    <w:altName w:val="Segoe Print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B0FE0"/>
    <w:rsid w:val="157B0F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2017-01-18T07:12:00Z</dcterms:created>
  <dc:creator>lenovo</dc:creator>
  <cp:lastModifiedBy>lenovo</cp:lastModifiedBy>
  <dcterms:modified xsi:type="dcterms:W3CDTF">2017-01-18T07:13:21Z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